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883682" w14:textId="77777777" w:rsidR="009233F6" w:rsidRDefault="00000000">
      <w:pPr>
        <w:spacing w:before="720"/>
      </w:pPr>
      <w:r>
        <w:rPr>
          <w:b/>
          <w:color w:val="9A6A35"/>
          <w:sz w:val="19"/>
        </w:rPr>
        <w:t>FAITH AND THE UNSEEN</w:t>
      </w:r>
    </w:p>
    <w:p w14:paraId="759FE739" w14:textId="77777777" w:rsidR="009233F6" w:rsidRDefault="00000000">
      <w:pPr>
        <w:keepNext/>
        <w:spacing w:after="160"/>
      </w:pPr>
      <w:r>
        <w:rPr>
          <w:rFonts w:ascii="Aptos Display" w:hAnsi="Aptos Display"/>
          <w:b/>
          <w:color w:val="24343F"/>
          <w:sz w:val="60"/>
        </w:rPr>
        <w:t>Speaking to the Darkness</w:t>
      </w:r>
    </w:p>
    <w:p w14:paraId="12767949" w14:textId="77777777" w:rsidR="009233F6" w:rsidRDefault="00000000">
      <w:pPr>
        <w:spacing w:after="280"/>
      </w:pPr>
      <w:r>
        <w:rPr>
          <w:i/>
          <w:color w:val="59656D"/>
          <w:sz w:val="26"/>
        </w:rPr>
        <w:t>The Bible is more than a book to own. It is truth to know, carry, and use when fear, accusation, and discouragement begin to speak.</w:t>
      </w:r>
    </w:p>
    <w:p w14:paraId="6617977F" w14:textId="77777777" w:rsidR="009233F6" w:rsidRDefault="00000000">
      <w:pPr>
        <w:spacing w:after="480"/>
      </w:pPr>
      <w:r>
        <w:rPr>
          <w:b/>
          <w:color w:val="9A6A35"/>
          <w:sz w:val="20"/>
        </w:rPr>
        <w:t>By Tom Rawls</w:t>
      </w:r>
    </w:p>
    <w:p w14:paraId="321BC2E5" w14:textId="77777777" w:rsidR="009233F6" w:rsidRDefault="00000000">
      <w:r>
        <w:t>I have discovered there is a massive difference between owning something and knowing how to use it. I can have ChatGPT and still not know how to write a decent prompt. I can pay for a gym membership, carry the card, walk through the doors, and remain spectacularly unfit. Access can create the illusion that we possess something when, in truth, we have never learned what to do with it.</w:t>
      </w:r>
    </w:p>
    <w:p w14:paraId="6E10AA46" w14:textId="77777777" w:rsidR="009233F6" w:rsidRDefault="00000000">
      <w:r>
        <w:t>The same thing can happen with the Bible. We can own one, read it, underline it, quote it, and even preach from it, yet still struggle to use it when life hits hard. Paul calls the Word of God "the sword of the Spirit" in Ephesians 6. A sword may sit in someone's hand, but that does not make the person a swordsman. The real question is whether we know how to use what God has placed within our reach.</w:t>
      </w:r>
    </w:p>
    <w:p w14:paraId="10612C87" w14:textId="77777777" w:rsidR="009233F6" w:rsidRDefault="00000000">
      <w:r>
        <w:t>Our generation has more access to Scripture than any generation before us. Printed Bibles sit beside study Bibles. Our phones carry translations, commentaries, podcasts, sermons, courses, and devotionals. We have never had more information, yet access to the Word is not the same as knowing the Word. Information alone does not steady the mind when anxiety becomes loud, fear starts talking, or bad news arrives and our imagination begins writing the next chapter before God has even turned the page.</w:t>
      </w:r>
    </w:p>
    <w:p w14:paraId="7AF5FC80" w14:textId="77777777" w:rsidR="009233F6" w:rsidRDefault="00000000">
      <w:r>
        <w:t>In those moments, what we see and what we feel can become incredibly convincing. Feelings matter, and pain is real, but neither has the authority to rewrite what God has already said. We cannot defeat a lie with another feeling. We defeat a lie with truth. Jesus prayed in John 17:17, "Sanctify them by the truth; your word is truth."</w:t>
      </w:r>
    </w:p>
    <w:p w14:paraId="49E4A2F3" w14:textId="77777777" w:rsidR="009233F6" w:rsidRDefault="00000000">
      <w:pPr>
        <w:pStyle w:val="Heading1"/>
      </w:pPr>
      <w:r>
        <w:t>The Battle We Cannot See</w:t>
      </w:r>
    </w:p>
    <w:p w14:paraId="634C2635" w14:textId="77777777" w:rsidR="009233F6" w:rsidRDefault="00000000">
      <w:r>
        <w:t xml:space="preserve">Paul writes in Ephesians 6:12, "For our struggle is not against flesh and blood, but against the rulers, against the authorities, against the powers of this dark world and against the spiritual forces </w:t>
      </w:r>
      <w:r>
        <w:lastRenderedPageBreak/>
        <w:t>of evil in the heavenly realms." Behind what we can see lies a world we cannot see. There is a spiritual reality beyond the reach of our natural senses. It is what I call the Unseen.</w:t>
      </w:r>
    </w:p>
    <w:p w14:paraId="7B62A89A" w14:textId="77777777" w:rsidR="009233F6" w:rsidRDefault="00000000">
      <w:r>
        <w:t>Paul never sensationalizes spiritual warfare, and neither should we. Jesus told His disciples not to rejoice that spirits submitted to them, but to rejoice that their names were written in heaven. Our focus is not demons. Our focus is Jesus. Still, we cannot ignore what Scripture plainly teaches. There is an enemy, there are spiritual forces of evil, and there are moments when the pressure surrounding us has a spiritual dimension.</w:t>
      </w:r>
    </w:p>
    <w:p w14:paraId="12EB04A0" w14:textId="77777777" w:rsidR="009233F6" w:rsidRDefault="00000000">
      <w:r>
        <w:t>This matters because people are not the enemy. Paul says our struggle is not against flesh and blood, even when the conflict has a human face and a familiar name. We do enormous damage when we confuse the person standing in front of us with the power working against us. The armor of God protects the heart and mind, but it also keeps us aligned with truth when anger, hurt, and fear tempt us to fight the wrong battle in the wrong way.</w:t>
      </w:r>
    </w:p>
    <w:p w14:paraId="5D1D1829" w14:textId="77777777" w:rsidR="009233F6" w:rsidRDefault="00000000">
      <w:r>
        <w:t>In 2 Corinthians 10, Paul describes arguments and pretensions that set themselves up against the knowledge of God. He calls them strongholds. These are not mysterious castles floating somewhere in the spiritual world. They are lies, ideas, reinforced feelings, and patterns of thought that contradict what God has said. A lie repeated long enough can start to feel like truth. A fear carried long enough can begin to sound like wisdom. A wound left unchallenged can quietly become an identity.</w:t>
      </w:r>
    </w:p>
    <w:p w14:paraId="4034B2EA" w14:textId="77777777" w:rsidR="009233F6" w:rsidRDefault="00000000">
      <w:r>
        <w:t>God has not left us defenseless. The belt of truth, the breastplate of righteousness, the gospel of peace, the shield of faith, and the helmet of salvation all protect us. Then Paul places something in our hand: "the sword of the Spirit, which is the word of God." Scripture does not merely help us endure the voice of darkness. It gives us an answer.</w:t>
      </w:r>
    </w:p>
    <w:p w14:paraId="40C08291" w14:textId="77777777" w:rsidR="009233F6" w:rsidRDefault="00000000">
      <w:pPr>
        <w:pStyle w:val="Heading1"/>
      </w:pPr>
      <w:r>
        <w:t>How Jesus Answered a Lie</w:t>
      </w:r>
    </w:p>
    <w:p w14:paraId="345DBA0F" w14:textId="77777777" w:rsidR="009233F6" w:rsidRDefault="00000000">
      <w:r>
        <w:t>Matthew 4 shows us what this looks like. Jesus had fasted for forty days. He was hungry, physically weak, and alone in the wilderness. Satan came at a moment of vulnerability. Darkness often chooses those moments, when we are tired, disappointed, offended, lonely, or worn thin by pressure. That is when old lies start circling the mind again.</w:t>
      </w:r>
    </w:p>
    <w:p w14:paraId="0AB7B2EF" w14:textId="77777777" w:rsidR="009233F6" w:rsidRDefault="00000000">
      <w:r>
        <w:t>Satan challenged Jesus' identity and told Him to turn stones into bread. Jesus answered, "It is written." Satan came again, and Jesus replied, "It is also written." A third attack came, and Jesus answered once more from Scripture. Three attacks, three answers. Jesus did not panic, negotiate, or allow Satan to define the situation. He refused to hand the enemy control of the narrative. He reached for the sword.</w:t>
      </w:r>
    </w:p>
    <w:p w14:paraId="44583A5D" w14:textId="77777777" w:rsidR="009233F6" w:rsidRDefault="00000000">
      <w:r>
        <w:t xml:space="preserve">What strikes me most is that Jesus did not merely know Scripture. He knew which Scripture answered which lie. When Satan attacked His identity, Jesus knew what the Father had said. When Satan tempted Him to test God, Jesus knew what the Father had said. When Satan offered power </w:t>
      </w:r>
      <w:r>
        <w:lastRenderedPageBreak/>
        <w:t>through compromise, Jesus knew what the Father had said. The Word already lived within Him. That is the difference between owning a sword and knowing how to use one.</w:t>
      </w:r>
    </w:p>
    <w:p w14:paraId="07C3DCD4" w14:textId="77777777" w:rsidR="009233F6" w:rsidRDefault="00000000">
      <w:r>
        <w:t>There is another detail in the story that should sober us. Satan quoted Scripture too. He drew from Psalm 91, but twisted it toward presumption. Knowing a handful of isolated verses does not automatically make us spiritually mature. Jesus answered Scripture wrongly used with Scripture rightly understood. We need more than favorite verses. We need context, sound doctrine, discernment, and truth rooted deeply within us.</w:t>
      </w:r>
    </w:p>
    <w:p w14:paraId="7FFB58B9" w14:textId="77777777" w:rsidR="009233F6" w:rsidRDefault="00000000">
      <w:pPr>
        <w:pStyle w:val="Heading1"/>
      </w:pPr>
      <w:r>
        <w:t>The Word Stored in the Heart</w:t>
      </w:r>
    </w:p>
    <w:p w14:paraId="6887BBBF" w14:textId="77777777" w:rsidR="009233F6" w:rsidRDefault="00000000">
      <w:r>
        <w:t>When I was a new Christian, our church made a great deal of memorizing Scripture. We had game nights where our pastor asked questions and we answered with Bible verses. It sounds slightly cheesy now, although the prizes helped. Yet something important happened. The Word of God began to settle inside us, ready for moments we could not yet imagine.</w:t>
      </w:r>
    </w:p>
    <w:p w14:paraId="3A3A890C" w14:textId="77777777" w:rsidR="009233F6" w:rsidRDefault="00000000">
      <w:r>
        <w:t>Psalm 119:11 says, "I have hidden your word in my heart that I might not sin against you." The word "hidden" carries the thought of treasuring something, storing it securely, and protecting it because of its value. The Word was not left on a shelf. It became part of the inner life, held in reserve because one day it would be needed.</w:t>
      </w:r>
    </w:p>
    <w:p w14:paraId="72A85218" w14:textId="77777777" w:rsidR="009233F6" w:rsidRDefault="00000000">
      <w:r>
        <w:t>No soldier begins training after the battle has started. We read Scripture when life is good, study it when we are not in crisis, and allow it to shape us while the mind is clear. Today's Bible reading may become tomorrow's weapon. The verse that seems quiet on an ordinary morning may return with extraordinary force in the middle of a dark night.</w:t>
      </w:r>
    </w:p>
    <w:p w14:paraId="3E626086" w14:textId="77777777" w:rsidR="009233F6" w:rsidRDefault="00000000">
      <w:r>
        <w:t>This is why 1 John 2:14 makes such a powerful connection: "You are strong, and the word of God lives in you, and you have overcome the evil one." Strength, the indwelling Word, and overcoming belong together. There is a huge difference between having the Bible on our phones and having the Bible in our hearts. One gives us access. The other gives us ammunition.</w:t>
      </w:r>
    </w:p>
    <w:p w14:paraId="5F1DCD9E" w14:textId="77777777" w:rsidR="009233F6" w:rsidRDefault="00000000">
      <w:r>
        <w:t>We can begin with the battles we already recognize. Fear needs the truth of God's presence. Condemnation needs the truth of our position in Christ. Temptation needs the truth of holiness, grace, and escape. Discouragement needs the long memory of God's faithfulness. We do not need to master the entire Bible before Scripture becomes useful. We can begin on the ground where we are standing and discover what God has said about it.</w:t>
      </w:r>
    </w:p>
    <w:p w14:paraId="1566178B" w14:textId="77777777" w:rsidR="009233F6" w:rsidRDefault="00000000">
      <w:pPr>
        <w:pStyle w:val="Heading1"/>
      </w:pPr>
      <w:r>
        <w:t>Recognizing the Voice of Darkness</w:t>
      </w:r>
    </w:p>
    <w:p w14:paraId="08A1ED9E" w14:textId="77777777" w:rsidR="009233F6" w:rsidRDefault="00000000">
      <w:r>
        <w:t>Not every thought that enters the mind deserves to remain there. Jesus described Satan in John 8:44 as a liar and the father of lies. His strategy has never changed. He lies about God, lies about us, and lies about the future, then waits for those lies to take root.</w:t>
      </w:r>
    </w:p>
    <w:p w14:paraId="472569C4" w14:textId="77777777" w:rsidR="009233F6" w:rsidRDefault="00000000">
      <w:r>
        <w:lastRenderedPageBreak/>
        <w:t>Some thoughts stay with us for such a long time that we stop recognizing them as lies. I will never change. God has forgotten me. It is too late. Nothing good will happen. I have ruined God's plan for my life. These thoughts may sound familiar, and familiarity can make them feel trustworthy. The most useful question we can ask is also one of the simplest: Did God say that?</w:t>
      </w:r>
    </w:p>
    <w:p w14:paraId="015753DB" w14:textId="77777777" w:rsidR="009233F6" w:rsidRDefault="00000000">
      <w:r>
        <w:t>I have grown increasingly concerned by how casually Christians say, "God told me." Those are serious words. If God has spoken, what we heard must stand under the scrutiny of what He has already said in His Word. God does not contradict Himself. Before we place His name on a thought, feeling, impulse, or desire, we need to test it against Scripture.</w:t>
      </w:r>
    </w:p>
    <w:p w14:paraId="0E38AF42" w14:textId="77777777" w:rsidR="009233F6" w:rsidRDefault="00000000">
      <w:r>
        <w:t>When loneliness insists that we have been abandoned, Hebrews 13:5 answers, "Never will I leave you; never will I forsake you." When condemnation says God has finished with us, Romans 8:1 answers, "There is now no condemnation for those who are in Christ Jesus." When fear predicts that we will not survive what lies ahead, Isaiah 41:10 answers, "Do not fear, for I am with you." The lie may shout, but volume does not create authority.</w:t>
      </w:r>
    </w:p>
    <w:p w14:paraId="2FA84162" w14:textId="77777777" w:rsidR="009233F6" w:rsidRDefault="00000000">
      <w:pPr>
        <w:pStyle w:val="Heading1"/>
      </w:pPr>
      <w:r>
        <w:t>When the Conversation Has Gone On Too Long</w:t>
      </w:r>
    </w:p>
    <w:p w14:paraId="64E119BD" w14:textId="77777777" w:rsidR="009233F6" w:rsidRDefault="00000000">
      <w:r>
        <w:t>The enemy often conducts a one-sided conversation in the mind. He speaks and we listen. He accuses and we believe him. He threatens and we worry. He brings up the past and we condemn ourselves all over again. Jesus did not simply recognize the lies in the wilderness. He answered them.</w:t>
      </w:r>
    </w:p>
    <w:p w14:paraId="2AA554A5" w14:textId="77777777" w:rsidR="009233F6" w:rsidRDefault="00000000">
      <w:r>
        <w:t>The sword belongs to the Spirit. In John 14:26, Jesus said that the Holy Spirit would teach His followers and remind them of everything He had said. The Spirit brings truth back to remembrance, but He brings back what has already found a home within us. Scripture stored in the heart gives the Holy Spirit language to lift in the moment of battle.</w:t>
      </w:r>
    </w:p>
    <w:p w14:paraId="23AD0C2B" w14:textId="77777777" w:rsidR="009233F6" w:rsidRDefault="00000000">
      <w:r>
        <w:t>When darkness says we will never overcome, Romans 8:37 says that we are more than conquerors through Him who loved us. When weakness says we do not have what it takes, 2 Corinthians 12:9 says, "My grace is sufficient for you, for my power is made perfect in weakness." When the darkness declares that everything is finished, 1 John 4:4 reminds us, "The one who is in you is greater than the one who is in the world."</w:t>
      </w:r>
    </w:p>
    <w:p w14:paraId="40B89960" w14:textId="77777777" w:rsidR="009233F6" w:rsidRDefault="00000000">
      <w:r>
        <w:t>The decisive question is not merely, What do I feel? Our feelings are real, but they do not possess the authority to edit the promises of God. The deeper question asks, What has God said? Darkness has had enough opportunities to tell us what it thinks. Scripture gives us the language to answer.</w:t>
      </w:r>
    </w:p>
    <w:p w14:paraId="04E0C3DB" w14:textId="77777777" w:rsidR="009233F6" w:rsidRDefault="00000000">
      <w:pPr>
        <w:pStyle w:val="Heading1"/>
      </w:pPr>
      <w:r>
        <w:t>The Long Discipline of Standing</w:t>
      </w:r>
    </w:p>
    <w:p w14:paraId="3DC66314" w14:textId="77777777" w:rsidR="009233F6" w:rsidRDefault="00000000">
      <w:r>
        <w:t xml:space="preserve">Spiritual resistance rarely ends with one quotation. Sometimes using the sword means standing on the same truth tomorrow, then returning to it the day after that. Waiting can wear us down, and this </w:t>
      </w:r>
      <w:r>
        <w:lastRenderedPageBreak/>
        <w:t>is where the battle becomes painfully real. Isaiah 40:31 speaks of those who wait on the Lord. Waiting is not weakness. Sometimes waiting is warfare.</w:t>
      </w:r>
    </w:p>
    <w:p w14:paraId="7ED3CAC8" w14:textId="77777777" w:rsidR="009233F6" w:rsidRDefault="00000000">
      <w:r>
        <w:t>Pressure tries to rush us into panic, reaction, surrender, or a decision we will later regret. Faith refuses to let urgency become its master. It keeps serving, praying, watching, and placing its attention back on Jesus. Ephesians 6:13 tells us that after we have done everything, we are to stand. Circumstances may remain unchanged. Feelings may take time to catch up. The answer may not have arrived. Faith still stands.</w:t>
      </w:r>
    </w:p>
    <w:p w14:paraId="1E1756AA" w14:textId="77777777" w:rsidR="009233F6" w:rsidRDefault="00000000">
      <w:r>
        <w:t>We do not change what we believe simply because the battle lasted longer than expected. If God has said He will never leave us, His presence remains true in the waiting. If He has said His grace is sufficient, that grace has not expired under pressure. If He has called us more than conquerors through Christ, the length of the conflict cannot cancel the promise. What we see around us does not have the authority to rewrite what God has said.</w:t>
      </w:r>
    </w:p>
    <w:p w14:paraId="006482EA" w14:textId="77777777" w:rsidR="009233F6" w:rsidRDefault="00000000">
      <w:pPr>
        <w:pStyle w:val="Heading1"/>
      </w:pPr>
      <w:r>
        <w:t>A Father in the Faith</w:t>
      </w:r>
    </w:p>
    <w:p w14:paraId="2AFF059A" w14:textId="77777777" w:rsidR="009233F6" w:rsidRDefault="00000000">
      <w:r>
        <w:t>In 1 John 2, John addresses three generations: children, young people, and fathers. To the children he writes, "You know the Father." To the young he says, "You are strong, and the word of God lives in you, and you have overcome the evil one." To the fathers he writes, "You know him who is from the beginning."</w:t>
      </w:r>
    </w:p>
    <w:p w14:paraId="1486C070" w14:textId="77777777" w:rsidR="009233F6" w:rsidRDefault="00000000">
      <w:r>
        <w:t>I realize now that I have become one of those fathers in the faith. I have walked with Jesus for more than fifty years. I have seen victories I could never have produced, but I have also known disappointment, seasons of crushing, and battles I thought would never end. I do not write about the faithfulness of God from a sheltered place. I write as someone who has needed His Word to hold when almost everything else felt uncertain.</w:t>
      </w:r>
    </w:p>
    <w:p w14:paraId="1091423C" w14:textId="77777777" w:rsidR="009233F6" w:rsidRDefault="00000000">
      <w:r>
        <w:t>After all these years, this is what I want to tell the next generation: I know Him. He is faithful. He will not abandon you. His Word still stands. Darkness may speak, and sometimes it speaks loudly, but it does not get the final word.</w:t>
      </w:r>
    </w:p>
    <w:p w14:paraId="2FA6BE75" w14:textId="77777777" w:rsidR="009233F6" w:rsidRDefault="00000000">
      <w:r>
        <w:t>The Bible was never meant to become a religious possession that gathers notes, highlights, and dust. It is truth to know, treasure, believe, live, and use. God has placed a sword in our hands. Learning to use it begins when His Word moves from the page into the heart, and from the heart into the very place where darkness has been doing all the talking.</w:t>
      </w:r>
    </w:p>
    <w:sectPr w:rsidR="009233F6" w:rsidSect="00034616">
      <w:headerReference w:type="even" r:id="rId8"/>
      <w:headerReference w:type="default" r:id="rId9"/>
      <w:footerReference w:type="even" r:id="rId10"/>
      <w:footerReference w:type="default" r:id="rId11"/>
      <w:pgSz w:w="12240" w:h="15840"/>
      <w:pgMar w:top="1296" w:right="1440" w:bottom="1296" w:left="1440" w:header="648" w:footer="64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CFAD2BB" w14:textId="77777777" w:rsidR="00505998" w:rsidRDefault="00505998">
      <w:pPr>
        <w:spacing w:after="0" w:line="240" w:lineRule="auto"/>
      </w:pPr>
      <w:r>
        <w:separator/>
      </w:r>
    </w:p>
  </w:endnote>
  <w:endnote w:type="continuationSeparator" w:id="0">
    <w:p w14:paraId="0F17932D" w14:textId="77777777" w:rsidR="00505998" w:rsidRDefault="005059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5EFDBD" w14:textId="77777777" w:rsidR="009233F6" w:rsidRDefault="00000000">
    <w:pPr>
      <w:pStyle w:val="Footer"/>
      <w:jc w:val="center"/>
    </w:pPr>
    <w:r>
      <w:rPr>
        <w:color w:val="777777"/>
        <w:sz w:val="17"/>
      </w:rPr>
      <w:t xml:space="preserve">Speaking to the Darkness  |  </w:t>
    </w:r>
    <w:r>
      <w:fldChar w:fldCharType="begin"/>
    </w:r>
    <w:r>
      <w:instrText>PAGE</w:instrText>
    </w:r>
    <w:r>
      <w:fldChar w:fldCharType="separate"/>
    </w:r>
    <w: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688A4D" w14:textId="77777777" w:rsidR="009233F6" w:rsidRDefault="00000000">
    <w:pPr>
      <w:pStyle w:val="Footer"/>
      <w:jc w:val="center"/>
    </w:pPr>
    <w:r>
      <w:rPr>
        <w:color w:val="777777"/>
        <w:sz w:val="17"/>
      </w:rPr>
      <w:t xml:space="preserve">Speaking to the Darkness  |  </w:t>
    </w:r>
    <w:r>
      <w:fldChar w:fldCharType="begin"/>
    </w:r>
    <w:r>
      <w:instrText>PAGE</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DFF712" w14:textId="77777777" w:rsidR="00505998" w:rsidRDefault="00505998">
      <w:pPr>
        <w:spacing w:after="0" w:line="240" w:lineRule="auto"/>
      </w:pPr>
      <w:r>
        <w:separator/>
      </w:r>
    </w:p>
  </w:footnote>
  <w:footnote w:type="continuationSeparator" w:id="0">
    <w:p w14:paraId="18BC4C5D" w14:textId="77777777" w:rsidR="00505998" w:rsidRDefault="005059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C84E53" w14:textId="77777777" w:rsidR="009233F6" w:rsidRDefault="00000000">
    <w:pPr>
      <w:pStyle w:val="Header"/>
      <w:jc w:val="right"/>
    </w:pPr>
    <w:r>
      <w:rPr>
        <w:b/>
        <w:color w:val="70777C"/>
        <w:sz w:val="17"/>
      </w:rPr>
      <w:t>TOM RAWLS  |  FEATURE ARTICLE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8A022C" w14:textId="77777777" w:rsidR="009233F6" w:rsidRDefault="00000000">
    <w:pPr>
      <w:pStyle w:val="Header"/>
      <w:jc w:val="right"/>
    </w:pPr>
    <w:r>
      <w:rPr>
        <w:b/>
        <w:color w:val="70777C"/>
        <w:sz w:val="17"/>
      </w:rPr>
      <w:t>TOM RAWLS  |  FEATURE ARTICLE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11527472">
    <w:abstractNumId w:val="8"/>
  </w:num>
  <w:num w:numId="2" w16cid:durableId="933319539">
    <w:abstractNumId w:val="6"/>
  </w:num>
  <w:num w:numId="3" w16cid:durableId="1944410918">
    <w:abstractNumId w:val="5"/>
  </w:num>
  <w:num w:numId="4" w16cid:durableId="469323342">
    <w:abstractNumId w:val="4"/>
  </w:num>
  <w:num w:numId="5" w16cid:durableId="1044332881">
    <w:abstractNumId w:val="7"/>
  </w:num>
  <w:num w:numId="6" w16cid:durableId="1406683898">
    <w:abstractNumId w:val="3"/>
  </w:num>
  <w:num w:numId="7" w16cid:durableId="1351762507">
    <w:abstractNumId w:val="2"/>
  </w:num>
  <w:num w:numId="8" w16cid:durableId="652948173">
    <w:abstractNumId w:val="1"/>
  </w:num>
  <w:num w:numId="9" w16cid:durableId="14875549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505998"/>
    <w:rsid w:val="009233F6"/>
    <w:rsid w:val="00AA1D8D"/>
    <w:rsid w:val="00B47730"/>
    <w:rsid w:val="00CB0664"/>
    <w:rsid w:val="00DE03A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F7C043"/>
  <w14:defaultImageDpi w14:val="300"/>
  <w15:docId w15:val="{1EC369C5-BFD7-4AA7-BC5F-7203DB417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80" w:line="293" w:lineRule="auto"/>
    </w:pPr>
    <w:rPr>
      <w:rFonts w:ascii="Aptos" w:hAnsi="Aptos"/>
      <w:color w:val="222222"/>
    </w:rPr>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b/>
      <w:bCs/>
      <w:color w:val="303F4A"/>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1926</Words>
  <Characters>10984</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12885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Speaking to the Darkness</dc:title>
  <dc:subject>Website magazine article</dc:subject>
  <dc:creator>Tom Rawls</dc:creator>
  <cp:keywords>Bible, spiritual warfare, faith, truth, Word of God</cp:keywords>
  <dc:description>generated by python-docx</dc:description>
  <cp:lastModifiedBy>Tom Rawls</cp:lastModifiedBy>
  <cp:revision>2</cp:revision>
  <dcterms:created xsi:type="dcterms:W3CDTF">2026-09-01T13:36:00Z</dcterms:created>
  <dcterms:modified xsi:type="dcterms:W3CDTF">2026-09-01T13:36:00Z</dcterms:modified>
  <cp:category/>
</cp:coreProperties>
</file>