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720" w:after="180"/>
      </w:pPr>
      <w:r>
        <w:rPr>
          <w:rFonts w:ascii="Aptos" w:hAnsi="Aptos"/>
          <w:b/>
          <w:color w:val="9A6A35"/>
          <w:sz w:val="19"/>
        </w:rPr>
        <w:t>MINISTRY, CHARACTER, AND CALLING</w:t>
      </w:r>
    </w:p>
    <w:p>
      <w:pPr>
        <w:keepNext/>
        <w:spacing w:after="160"/>
      </w:pPr>
      <w:r>
        <w:rPr>
          <w:rFonts w:ascii="Aptos Display" w:hAnsi="Aptos Display"/>
          <w:b/>
          <w:color w:val="24343F"/>
          <w:sz w:val="60"/>
        </w:rPr>
        <w:t>The Three Temptations of Ministry</w:t>
      </w:r>
    </w:p>
    <w:p>
      <w:pPr>
        <w:keepNext/>
        <w:spacing w:after="280"/>
      </w:pPr>
      <w:r>
        <w:rPr>
          <w:rFonts w:ascii="Aptos" w:hAnsi="Aptos"/>
          <w:i/>
          <w:color w:val="59656D"/>
          <w:sz w:val="26"/>
        </w:rPr>
        <w:t>Jesus faced three temptations in the wilderness. Each one exposed a pressure point that still confronts those who lead the church: power, identity, and worship.</w:t>
      </w:r>
    </w:p>
    <w:p>
      <w:pPr>
        <w:keepNext/>
        <w:spacing w:after="480"/>
      </w:pPr>
      <w:r>
        <w:rPr>
          <w:rFonts w:ascii="Aptos" w:hAnsi="Aptos"/>
          <w:b/>
          <w:color w:val="9A6A35"/>
          <w:sz w:val="20"/>
        </w:rPr>
        <w:t>By Tom Rawls</w:t>
      </w:r>
    </w:p>
    <w:p>
      <w:r>
        <w:t>I take it seriously when I speak to people who carry ministry responsibility. Pastors, youth pastors, worship leaders, creative directors, and church staff live with pressures that most people never see. We carry people, problems, expectations, budgets, weekends, crises, vision, criticism, and the quiet knowledge that our private life can either strengthen or sabotage everything we do in public.</w:t>
      </w:r>
    </w:p>
    <w:p>
      <w:r>
        <w:t>My purpose here is not to make ministry heavier. It is to strengthen us. Jesus faced the tempter before He stepped fully into public ministry, and the three temptations recorded in Matthew 4 expose three vulnerabilities that still follow spiritual leaders today. The scenery has changed. The pressure points have not.</w:t>
      </w:r>
    </w:p>
    <w:p>
      <w:pPr>
        <w:spacing w:before="100" w:after="200"/>
        <w:ind w:left="360" w:right="360"/>
      </w:pPr>
      <w:r>
        <w:rPr>
          <w:rFonts w:ascii="Aptos" w:hAnsi="Aptos"/>
          <w:i/>
          <w:color w:val="59656D"/>
          <w:sz w:val="21"/>
        </w:rPr>
        <w:t>Matthew 4:1-3 NIV: "Jesus was led by the Spirit into the wilderness to be tempted [or tested] by the devil. After fasting forty days and forty nights, he was hungry. The tempter came to him."</w:t>
      </w:r>
    </w:p>
    <w:p>
      <w:r>
        <w:t>Jesus had been fasting. He was spiritually focused, physically depleted, and utterly committed to the Father. Yet fasting did not make Him untouchable. The tempter came. That matters for those of us in ministry. Spiritual discipline does not remove the need for vigilance. In fact, some of our most important moments with God happen while pressure is also looking for a point of entry.</w:t>
      </w:r>
    </w:p>
    <w:p>
      <w:r>
        <w:t>Fasting remains one of the great disciplines available to us. It cuts through clutter, sharpens our attention, and creates room to pray, listen, and read the Word without the usual noise. In busy ministry, that matters. Do not let the work of God rob you of time with God.</w:t>
      </w:r>
    </w:p>
    <w:p>
      <w:pPr>
        <w:spacing w:before="100" w:after="200"/>
        <w:ind w:left="360" w:right="360"/>
      </w:pPr>
      <w:r>
        <w:rPr>
          <w:rFonts w:ascii="Aptos" w:hAnsi="Aptos"/>
          <w:i/>
          <w:color w:val="59656D"/>
          <w:sz w:val="21"/>
        </w:rPr>
        <w:t>1 Peter 5:8 NIV: "Be alert and of sober mind. Your enemy, the devil, prowls around like a roaring lion looking for someone to devour."</w:t>
      </w:r>
    </w:p>
    <w:p>
      <w:r>
        <w:t>The enemy is not a novice at human nature. He knows how pride sounds, how insecurity behaves, how exhaustion lowers our guard, and how entitlement grows when nobody challenges it. He came to Jesus checking for vulnerability and looking for a way to divert Him from His mission. He still works that way.</w:t>
      </w:r>
    </w:p>
    <w:p>
      <w:pPr>
        <w:keepLines/>
        <w:spacing w:before="280" w:after="280"/>
        <w:jc w:val="center"/>
      </w:pPr>
      <w:r>
        <w:rPr>
          <w:rFonts w:ascii="Aptos Display" w:hAnsi="Aptos Display"/>
          <w:b/>
          <w:color w:val="9A6A35"/>
          <w:sz w:val="32"/>
        </w:rPr>
        <w:t>The greatest threat to a ministry is not always what attacks it from outside. Sometimes it is what a leader quietly permits inside.</w:t>
      </w:r>
    </w:p>
    <w:p>
      <w:pPr>
        <w:pStyle w:val="Heading1"/>
      </w:pPr>
      <w:r>
        <w:t>1. The Temptation to Use Power for Yourself</w:t>
      </w:r>
    </w:p>
    <w:p>
      <w:r>
        <w:t>The first temptation was brutally simple: "Turn these stones into bread." Jesus was hungry. The need was real. The power was available. Satan tempted Him to use what God had given Him to serve Himself.</w:t>
      </w:r>
    </w:p>
    <w:p>
      <w:pPr>
        <w:spacing w:before="100" w:after="200"/>
        <w:ind w:left="360" w:right="360"/>
      </w:pPr>
      <w:r>
        <w:rPr>
          <w:rFonts w:ascii="Aptos" w:hAnsi="Aptos"/>
          <w:i/>
          <w:color w:val="59656D"/>
          <w:sz w:val="21"/>
        </w:rPr>
        <w:t>Hebrews 4:15 NIV: "For we do not have a high priest who is unable to empathize with our weaknesses, but we have one who has been tempted in every way, just as we are - yet he did not sin."</w:t>
      </w:r>
    </w:p>
    <w:p>
      <w:r>
        <w:t>This is where ministry can become dangerous. Leadership carries power. A pastor has positional power. A youth pastor has influence over young people and families. A creative director can shape culture, access, opportunity, and visibility. The issue is not whether we have power. The issue is what we do with it.</w:t>
      </w:r>
    </w:p>
    <w:p>
      <w:r>
        <w:t>We cross a line when we use position to intimidate, bully, manipulate, silence, or get our way. Using people can quickly become abusing people. A title never gives us permission to treat volunteers as disposable, employees as extensions of our ego, or church members as resources to build our platform. Ministry power exists to serve people, not consume them.</w:t>
      </w:r>
    </w:p>
    <w:p>
      <w:r>
        <w:t>The same principle applies to money. Church funds are sacred. Church credit cards are not personal credit cards. Public generosity toward a ministry does not create a private entitlement in the leader. Put policies in place. Keep receipts. Invite scrutiny. Pay personal expenses personally. Accountability does not insult a leader. It protects one.</w:t>
      </w:r>
    </w:p>
    <w:p>
      <w:r>
        <w:t>David took Bathsheba because he had the power to do it. That story should still put fear into every leader with access, authority, influence, and opportunity. We must never use spiritual language, pastoral trust, emotional dependence, or position to take from someone what was never ours.</w:t>
      </w:r>
    </w:p>
    <w:p>
      <w:pPr>
        <w:keepLines/>
        <w:spacing w:before="280" w:after="280"/>
        <w:jc w:val="center"/>
      </w:pPr>
      <w:r>
        <w:rPr>
          <w:rFonts w:ascii="Aptos Display" w:hAnsi="Aptos Display"/>
          <w:b/>
          <w:color w:val="9A6A35"/>
          <w:sz w:val="32"/>
        </w:rPr>
        <w:t>Ministry power is never permission to use people.</w:t>
      </w:r>
    </w:p>
    <w:p>
      <w:pPr>
        <w:spacing w:before="100" w:after="200"/>
        <w:ind w:left="360" w:right="360"/>
      </w:pPr>
      <w:r>
        <w:rPr>
          <w:rFonts w:ascii="Aptos" w:hAnsi="Aptos"/>
          <w:i/>
          <w:color w:val="59656D"/>
          <w:sz w:val="21"/>
        </w:rPr>
        <w:t>Proverbs 27:17 NIV: "As iron sharpens iron, so one person sharpens another."</w:t>
      </w:r>
    </w:p>
    <w:p>
      <w:r>
        <w:t>Do you have anyone who can tell you no? Anyone who can challenge your behavior, question your judgment, or tell you that your attitude is wrong? The more important we become in our own minds, the less correction we tolerate. That is not strength. It is danger.</w:t>
      </w:r>
    </w:p>
    <w:p>
      <w:r>
        <w:t>I am grateful for minister friends who will challenge me. I need them. We all do. A little humility looks good on a pastor, and it may save a ministry.</w:t>
      </w:r>
    </w:p>
    <w:p>
      <w:pPr>
        <w:pStyle w:val="Heading1"/>
      </w:pPr>
      <w:r>
        <w:t>2. The Temptation to Prove Who You Are</w:t>
      </w:r>
    </w:p>
    <w:p>
      <w:r>
        <w:t>The second temptation moved from appetite to identity. "If you are the Son of God, throw yourself down." Satan pressed Jesus to prove what the Father had already declared.</w:t>
      </w:r>
    </w:p>
    <w:p>
      <w:r>
        <w:t>Jesus did not need Lucifer to validate His identity. Neither do we need a platform, a crowd, a title, a verified account, a conference invitation, or another pastor's approval to tell us who we are.</w:t>
      </w:r>
    </w:p>
    <w:p>
      <w:r>
        <w:t>Yet ministry exposes insecurity. We stand in front of people. We create things people judge immediately. We preach sermons people compare. We watch attendance, engagement, giving, followers, invitations, growth, and influence. We can tell ourselves those numbers are simply tools, then quietly let them become a verdict on our worth.</w:t>
      </w:r>
    </w:p>
    <w:p>
      <w:pPr>
        <w:spacing w:before="100" w:after="200"/>
        <w:ind w:left="360" w:right="360"/>
      </w:pPr>
      <w:r>
        <w:rPr>
          <w:rFonts w:ascii="Aptos" w:hAnsi="Aptos"/>
          <w:i/>
          <w:color w:val="59656D"/>
          <w:sz w:val="21"/>
        </w:rPr>
        <w:t>Galatians 1:10 NIV: "For am I now seeking the approval of man, or of God? Or am I trying to please man? If I were still trying to please man, I would not be a servant of Christ."</w:t>
      </w:r>
    </w:p>
    <w:p>
      <w:r>
        <w:t>Comparison is exhausting because it never finishes. Why is their church bigger? Why can they preach like that? Why did they get invited? Why does their youth ministry look more exciting? Why does their creative work get more attention? Why are they known and I am not?</w:t>
      </w:r>
    </w:p>
    <w:p>
      <w:r>
        <w:t>These questions are not harmless. They turn brothers and sisters into rivals. They make us jealous of what we should celebrate. They can tempt us to borrow another church's identity, imitate another leader's voice, or quietly resent someone else's fruitfulness.</w:t>
      </w:r>
    </w:p>
    <w:p>
      <w:pPr>
        <w:spacing w:before="100" w:after="200"/>
        <w:ind w:left="360" w:right="360"/>
      </w:pPr>
      <w:r>
        <w:rPr>
          <w:rFonts w:ascii="Aptos" w:hAnsi="Aptos"/>
          <w:i/>
          <w:color w:val="59656D"/>
          <w:sz w:val="21"/>
        </w:rPr>
        <w:t>Luke 5:6-7 NIV: "When they had done so, they caught such a large number of fish that their nets began to break. So they signaled their partners in the other boat to come and help them, and they came and filled both boats so full that they began to sink."</w:t>
      </w:r>
    </w:p>
    <w:p>
      <w:pPr>
        <w:keepLines/>
        <w:spacing w:before="280" w:after="280"/>
        <w:jc w:val="center"/>
      </w:pPr>
      <w:r>
        <w:rPr>
          <w:rFonts w:ascii="Aptos Display" w:hAnsi="Aptos Display"/>
          <w:b/>
          <w:color w:val="9A6A35"/>
          <w:sz w:val="32"/>
        </w:rPr>
        <w:t>Other churches are not our competition. We are collaborators.</w:t>
      </w:r>
    </w:p>
    <w:p>
      <w:r>
        <w:t>When God fills one boat, the answer is not jealousy. It is partnership. Healthy churches strengthen cities. Healthy youth ministries reach young people. Healthy creative teams make the gospel clearer. Someone else's fruit does not diminish your calling.</w:t>
      </w:r>
    </w:p>
    <w:p>
      <w:r>
        <w:t>There is no advance of the kingdom when we simply reshuffle Christians from one church to another and call it growth. Our mission is still to preach Jesus, make disciples, reach people who are far from God, and rejoice when one sinner repents.</w:t>
      </w:r>
    </w:p>
    <w:p>
      <w:pPr>
        <w:spacing w:before="100" w:after="200"/>
        <w:ind w:left="360" w:right="360"/>
      </w:pPr>
      <w:r>
        <w:rPr>
          <w:rFonts w:ascii="Aptos" w:hAnsi="Aptos"/>
          <w:i/>
          <w:color w:val="59656D"/>
          <w:sz w:val="21"/>
        </w:rPr>
        <w:t>Philippians 2:3-4 NIV: "Do nothing from rivalry or conceit, but in humility count others more significant than yourselves. Let each of you look not only to his own interests but also to the interests of others."</w:t>
      </w:r>
    </w:p>
    <w:p>
      <w:r>
        <w:t>Run your race. Keep your soul clean. Celebrate other leaders. Refuse to build your identity on comparison. You do not need to throw yourself off a temple to prove you belong in ministry.</w:t>
      </w:r>
    </w:p>
    <w:p>
      <w:pPr>
        <w:pStyle w:val="Heading1"/>
      </w:pPr>
      <w:r>
        <w:t>3. The Temptation to Trade Worship for Success</w:t>
      </w:r>
    </w:p>
    <w:p>
      <w:r>
        <w:t>The third temptation went straight to worship. Satan showed Jesus the kingdoms of the world and their splendor and said, "All this I will give you... if you will bow down and worship me."</w:t>
      </w:r>
    </w:p>
    <w:p>
      <w:r>
        <w:t>This temptation offered Jesus a crown without the cross. Influence without obedience. A kingdom without suffering. The price was worship.</w:t>
      </w:r>
    </w:p>
    <w:p>
      <w:r>
        <w:t>Every leader needs to understand this: we will worship God, or our hearts will find a replacement. Ministry does not make us immune to idolatry. It can even give our idols religious clothing.</w:t>
      </w:r>
    </w:p>
    <w:p>
      <w:r>
        <w:t>Money can become an idol. Fame can become an idol. Recognition can become an idol. Sexual desire can become an idol. Anger, alcohol, drugs, secret relationships, inappropriate contact, and private addictions can all pull a leader away from God and eventually destroy trust. The history of ministry gives us more examples than we ever wanted.</w:t>
      </w:r>
    </w:p>
    <w:p>
      <w:r>
        <w:t>Yet some distractions are harder to recognize because they look noble. A good cause can still become a distraction. A project can matter and still not be your assignment. A platform can open and still pull you away from what God actually called you to do. Even ministry itself can become an idol when we love being needed more than we love Jesus.</w:t>
      </w:r>
    </w:p>
    <w:p>
      <w:pPr>
        <w:keepLines/>
        <w:spacing w:before="280" w:after="280"/>
        <w:jc w:val="center"/>
      </w:pPr>
      <w:r>
        <w:rPr>
          <w:rFonts w:ascii="Aptos Display" w:hAnsi="Aptos Display"/>
          <w:b/>
          <w:color w:val="9A6A35"/>
          <w:sz w:val="32"/>
        </w:rPr>
        <w:t>Success that costs your worship is not success.</w:t>
      </w:r>
    </w:p>
    <w:p>
      <w:r>
        <w:t>Keep the main thing the main thing. We need discernment because not every opportunity deserves a yes. Some things are wrong. Some things are simply not ours. The question is not only, "Can I do this?" The deeper question is, "Will this keep me faithful to what God called me to do?"</w:t>
      </w:r>
    </w:p>
    <w:p>
      <w:r>
        <w:t>Jesus answered the final temptation without negotiation: "Away from me, Satan! For it is written: Worship the Lord your God, and serve him only." He knew there was no kingdom worth gaining if He had to compromise worship to receive it.</w:t>
      </w:r>
    </w:p>
    <w:p>
      <w:pPr>
        <w:pStyle w:val="Heading1"/>
      </w:pPr>
      <w:r>
        <w:t>The Tempter Looks for Another Time</w:t>
      </w:r>
    </w:p>
    <w:p>
      <w:pPr>
        <w:spacing w:before="100" w:after="200"/>
        <w:ind w:left="360" w:right="360"/>
      </w:pPr>
      <w:r>
        <w:rPr>
          <w:rFonts w:ascii="Aptos" w:hAnsi="Aptos"/>
          <w:i/>
          <w:color w:val="59656D"/>
          <w:sz w:val="21"/>
        </w:rPr>
        <w:t>Luke 4:13 NIV: "When the devil had finished all this tempting, he left him until an opportune time."</w:t>
      </w:r>
    </w:p>
    <w:p>
      <w:r>
        <w:t>That final line sobers me. The devil left Jesus, but he did not retire. He waited for another opportunity. Leadership requires more than surviving one difficult season, one scandal, one temptation, or one moment of pressure. We must build a life that can remain faithful over decades.</w:t>
      </w:r>
    </w:p>
    <w:p>
      <w:r>
        <w:t>That means humility when influence grows. Accountability when nobody is asking questions. Purity when opportunity presents itself. Contentment when someone else grows faster. Worship when success whispers that we deserve the glory. Prayer when ministry becomes busy. The Word when our emotions become loud. The Holy Spirit when our own strength is running thin.</w:t>
      </w:r>
    </w:p>
    <w:p>
      <w:r>
        <w:t>Do not become obsessed with the devil. Do not become naive about him either. Find the biblical balance. Be alert. Walk humbly. Stay close to God. Let trusted people speak into your life. Keep your hands clean, your heart soft, and your worship pointed in one direction.</w:t>
      </w:r>
    </w:p>
    <w:p>
      <w:pPr>
        <w:spacing w:before="100" w:after="200"/>
        <w:ind w:left="360" w:right="360"/>
      </w:pPr>
      <w:r>
        <w:rPr>
          <w:rFonts w:ascii="Aptos" w:hAnsi="Aptos"/>
          <w:i/>
          <w:color w:val="59656D"/>
          <w:sz w:val="21"/>
        </w:rPr>
        <w:t>Matthew 4:11 NIV: "Then the devil left him, and angels came and attended him."</w:t>
      </w:r>
    </w:p>
    <w:p>
      <w:r>
        <w:t>Some of you reading this are tired. You have carried people through crises, preached while hurting, created while empty, led while criticized, and kept showing up when very few people knew what it cost you. There is no shame in needing strength. Even after the wilderness, Jesus received ministry.</w:t>
      </w:r>
    </w:p>
    <w:p>
      <w:pPr>
        <w:keepLines/>
        <w:spacing w:before="280" w:after="280"/>
        <w:jc w:val="center"/>
      </w:pPr>
      <w:r>
        <w:rPr>
          <w:rFonts w:ascii="Aptos Display" w:hAnsi="Aptos Display"/>
          <w:b/>
          <w:color w:val="9A6A35"/>
          <w:sz w:val="32"/>
        </w:rPr>
        <w:t>Guard your soul. Protect your calling. Keep Jesus at the center. Finish clean.</w:t>
      </w:r>
    </w:p>
    <w:p>
      <w:r>
        <w:t>The goal is not merely to build something impressive. The goal is to remain faithful. When the lights are off, the crowd has gone home, the platform is empty, and the title no longer matters, may we still be men and women who love Jesus, serve people, walk in integrity, and can say with a clear heart: I did not trade my calling for bread, applause, or a kingdom that was never mine to worship.</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ptos" w:hAnsi="Aptos"/>
        <w:color w:val="777777"/>
        <w:sz w:val="17"/>
      </w:rPr>
      <w:t xml:space="preserve">The Three Temptations of Ministry  |  </w:t>
    </w:r>
    <w:r>
      <w:rPr>
        <w:rFonts w:ascii="Aptos" w:hAnsi="Aptos"/>
        <w:color w:val="777777"/>
        <w:sz w:val="17"/>
      </w:rPr>
      <w:fldChar w:fldCharType="begin"/>
      <w:instrText xml:space="preserve">PAGE</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Fight Back</dc:title>
  <dc:subject>Website Feature Article</dc:subject>
  <dc:creator>Tom Rawls</dc:creator>
  <cp:keywords>Bible, spiritual warfare, faith, truth, Word of God</cp:keywords>
  <dc:description>generated by python-docx</dc:description>
  <cp:lastModifiedBy/>
  <cp:revision>1</cp:revision>
  <dcterms:created xsi:type="dcterms:W3CDTF">2013-12-23T23:15:00Z</dcterms:created>
  <dcterms:modified xsi:type="dcterms:W3CDTF">2013-12-23T23:15:00Z</dcterms:modified>
  <cp:category/>
</cp:coreProperties>
</file>